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7" w:rsidRDefault="005411DA">
      <w:pPr>
        <w:jc w:val="center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Cs/>
          <w:sz w:val="36"/>
          <w:szCs w:val="36"/>
        </w:rPr>
        <w:t xml:space="preserve">Asignatura: </w:t>
      </w:r>
      <w:r>
        <w:rPr>
          <w:rFonts w:ascii="Calibri" w:hAnsi="Calibri"/>
          <w:b/>
          <w:bCs/>
          <w:sz w:val="36"/>
          <w:szCs w:val="36"/>
        </w:rPr>
        <w:t xml:space="preserve">Medicina Preventiva y Social II </w:t>
      </w:r>
    </w:p>
    <w:p w:rsidR="008B28D7" w:rsidRDefault="008B28D7">
      <w:pPr>
        <w:jc w:val="center"/>
        <w:rPr>
          <w:rFonts w:ascii="Calibri" w:hAnsi="Calibri"/>
          <w:b/>
          <w:sz w:val="28"/>
          <w:szCs w:val="28"/>
        </w:rPr>
      </w:pPr>
    </w:p>
    <w:p w:rsidR="008B28D7" w:rsidRDefault="005411DA">
      <w:pPr>
        <w:jc w:val="center"/>
        <w:rPr>
          <w:rFonts w:ascii="Calibri" w:hAnsi="Calibri"/>
          <w:b/>
          <w:cap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Cursado: </w:t>
      </w:r>
      <w:r>
        <w:rPr>
          <w:rFonts w:ascii="Calibri" w:hAnsi="Calibri"/>
          <w:b/>
          <w:caps/>
          <w:color w:val="FF0000"/>
          <w:sz w:val="28"/>
          <w:szCs w:val="28"/>
        </w:rPr>
        <w:t>lunes</w:t>
      </w:r>
      <w:r>
        <w:rPr>
          <w:rFonts w:ascii="Calibri" w:hAnsi="Calibri"/>
          <w:b/>
          <w:caps/>
          <w:sz w:val="28"/>
          <w:szCs w:val="28"/>
        </w:rPr>
        <w:t xml:space="preserve"> 18 A 19.30 HS.</w:t>
      </w:r>
    </w:p>
    <w:p w:rsidR="008B28D7" w:rsidRDefault="008B28D7">
      <w:pPr>
        <w:jc w:val="center"/>
        <w:rPr>
          <w:rFonts w:ascii="Calibri" w:hAnsi="Calibri"/>
          <w:b/>
          <w:color w:val="0000FF"/>
          <w:sz w:val="28"/>
          <w:szCs w:val="28"/>
        </w:rPr>
      </w:pPr>
    </w:p>
    <w:p w:rsidR="008B28D7" w:rsidRDefault="008B28D7">
      <w:pPr>
        <w:spacing w:line="276" w:lineRule="auto"/>
        <w:jc w:val="center"/>
        <w:rPr>
          <w:rFonts w:ascii="Calibri" w:hAnsi="Calibri" w:cs="Arial"/>
          <w:b/>
          <w:color w:val="FF0000"/>
          <w:sz w:val="19"/>
          <w:szCs w:val="19"/>
        </w:rPr>
      </w:pPr>
    </w:p>
    <w:p w:rsidR="008B28D7" w:rsidRDefault="00054935">
      <w:pPr>
        <w:spacing w:line="276" w:lineRule="auto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2</w:t>
      </w:r>
      <w:r w:rsidR="005411DA">
        <w:rPr>
          <w:rFonts w:ascii="Calibri" w:hAnsi="Calibri" w:cs="Arial"/>
          <w:b/>
          <w:color w:val="FF0000"/>
        </w:rPr>
        <w:t>º CUATRIMESTRE</w:t>
      </w:r>
      <w:r w:rsidR="00BC1944">
        <w:rPr>
          <w:rFonts w:ascii="Calibri" w:hAnsi="Calibri" w:cs="Arial"/>
          <w:b/>
          <w:color w:val="FF0000"/>
        </w:rPr>
        <w:t xml:space="preserve"> (02/08 al 05</w:t>
      </w:r>
      <w:r w:rsidR="00353FD2">
        <w:rPr>
          <w:rFonts w:ascii="Calibri" w:hAnsi="Calibri" w:cs="Arial"/>
          <w:b/>
          <w:color w:val="FF0000"/>
        </w:rPr>
        <w:t>/11)</w:t>
      </w:r>
    </w:p>
    <w:p w:rsidR="008B28D7" w:rsidRDefault="008B28D7">
      <w:pPr>
        <w:jc w:val="center"/>
        <w:rPr>
          <w:rFonts w:ascii="Calibri" w:hAnsi="Calibri" w:cs="Arial"/>
          <w:b/>
          <w:color w:val="FF0000"/>
          <w:sz w:val="19"/>
          <w:szCs w:val="19"/>
        </w:rPr>
      </w:pPr>
    </w:p>
    <w:tbl>
      <w:tblPr>
        <w:tblW w:w="7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5481"/>
      </w:tblGrid>
      <w:tr w:rsidR="003B1539" w:rsidTr="003B1539">
        <w:trPr>
          <w:trHeight w:val="694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LUNES</w:t>
            </w:r>
          </w:p>
        </w:tc>
        <w:tc>
          <w:tcPr>
            <w:tcW w:w="5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TEMA</w:t>
            </w:r>
          </w:p>
        </w:tc>
      </w:tr>
      <w:tr w:rsidR="003B1539" w:rsidTr="003B1539">
        <w:trPr>
          <w:trHeight w:val="316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6258F1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 xml:space="preserve">Atención de la Salud y Situación Sanitaria </w:t>
            </w:r>
            <w:r w:rsidR="00CB53A8">
              <w:rPr>
                <w:rFonts w:ascii="Calibri" w:hAnsi="Calibri" w:cs="Arial"/>
              </w:rPr>
              <w:t>(introducción a la materia)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9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CB53A8" w:rsidP="00CB53A8">
            <w:pPr>
              <w:spacing w:line="276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 xml:space="preserve">Atención de la Salud y Situación Sanitaria </w:t>
            </w:r>
            <w:r w:rsidR="00B21F0D">
              <w:rPr>
                <w:rFonts w:ascii="Calibri" w:hAnsi="Calibri" w:cs="Arial"/>
              </w:rPr>
              <w:t xml:space="preserve">( pendiente y </w:t>
            </w:r>
            <w:r w:rsidR="00B21F0D" w:rsidRPr="00B21F0D">
              <w:rPr>
                <w:rFonts w:ascii="Calibri" w:hAnsi="Calibri" w:cs="Arial"/>
              </w:rPr>
              <w:t>Sistema de Salud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16</w:t>
            </w:r>
            <w:r w:rsidR="00CB53A8" w:rsidRPr="009F69C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CB53A8" w:rsidP="00B21F0D">
            <w:pPr>
              <w:tabs>
                <w:tab w:val="left" w:pos="645"/>
                <w:tab w:val="center" w:pos="1924"/>
              </w:tabs>
              <w:spacing w:line="276" w:lineRule="auto"/>
              <w:rPr>
                <w:rFonts w:ascii="Calibri" w:hAnsi="Calibri" w:cs="Arial"/>
                <w:b/>
                <w:color w:val="FF0000"/>
              </w:rPr>
            </w:pPr>
            <w:r w:rsidRPr="009F69CE">
              <w:rPr>
                <w:rFonts w:ascii="Calibri" w:hAnsi="Calibri" w:cs="Arial"/>
                <w:b/>
                <w:color w:val="FF0000"/>
              </w:rPr>
              <w:t>Feriado</w:t>
            </w:r>
            <w:r w:rsidR="00B21F0D">
              <w:rPr>
                <w:rFonts w:ascii="Calibri" w:hAnsi="Calibri" w:cs="Arial"/>
                <w:b/>
                <w:color w:val="FF0000"/>
              </w:rPr>
              <w:t xml:space="preserve"> </w:t>
            </w:r>
            <w:bookmarkStart w:id="0" w:name="_GoBack"/>
            <w:bookmarkEnd w:id="0"/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23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 agosto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054935" w:rsidRDefault="00CB53A8" w:rsidP="00CB53A8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 Atención Primaria de la Salud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30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CB53A8" w:rsidP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Instituciones prestadoras  de Servicio de Salud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de septiembre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CB53A8" w:rsidP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Planificación y Programación Sanitaria.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13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de septiembre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CB53A8" w:rsidP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Inmunizaciones.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20</w:t>
            </w:r>
            <w:r w:rsidR="00CB53A8" w:rsidRPr="009F69C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de septiembre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CB53A8" w:rsidP="00CB53A8">
            <w:pPr>
              <w:rPr>
                <w:color w:val="FF0000"/>
              </w:rPr>
            </w:pPr>
            <w:r w:rsidRPr="009F69CE">
              <w:rPr>
                <w:b/>
                <w:color w:val="FF0000"/>
              </w:rPr>
              <w:t>Asueto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CB53A8" w:rsidRDefault="00BC1944" w:rsidP="00CB53A8">
            <w:pPr>
              <w:spacing w:line="276" w:lineRule="auto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</w:t>
            </w:r>
            <w:r w:rsidR="00CB53A8" w:rsidRPr="00CB53A8">
              <w:rPr>
                <w:rFonts w:ascii="Calibri" w:hAnsi="Calibri" w:cs="Arial"/>
                <w:sz w:val="22"/>
                <w:szCs w:val="22"/>
              </w:rPr>
              <w:t xml:space="preserve"> de septiembre 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CB53A8" w:rsidRDefault="00CB53A8" w:rsidP="00CB53A8">
            <w:pPr>
              <w:spacing w:line="276" w:lineRule="auto"/>
              <w:rPr>
                <w:rFonts w:ascii="Calibri" w:hAnsi="Calibri" w:cs="Arial"/>
              </w:rPr>
            </w:pPr>
            <w:r w:rsidRPr="00CB53A8">
              <w:rPr>
                <w:rFonts w:ascii="Calibri" w:hAnsi="Calibri" w:cs="Arial"/>
              </w:rPr>
              <w:t xml:space="preserve">Programa de Prevención de Patologías Endémicas, Emergentes y Reemergentes </w:t>
            </w:r>
          </w:p>
          <w:p w:rsidR="00CB53A8" w:rsidRPr="009F69CE" w:rsidRDefault="00CB53A8" w:rsidP="00CB53A8">
            <w:pPr>
              <w:spacing w:line="276" w:lineRule="auto"/>
              <w:rPr>
                <w:rFonts w:ascii="Calibri" w:hAnsi="Calibri" w:cs="Arial"/>
                <w:b/>
                <w:color w:val="00B050"/>
              </w:rPr>
            </w:pP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2634D7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4</w:t>
            </w:r>
            <w:r w:rsidR="00CB53A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de octubre 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6258F1" w:rsidRDefault="00CB53A8" w:rsidP="00CB53A8">
            <w:pPr>
              <w:spacing w:line="276" w:lineRule="auto"/>
              <w:rPr>
                <w:rFonts w:ascii="Calibri" w:hAnsi="Calibri" w:cs="Arial"/>
                <w:color w:val="FF0000"/>
              </w:rPr>
            </w:pPr>
            <w:r w:rsidRPr="009F69CE">
              <w:rPr>
                <w:rFonts w:ascii="Calibri" w:hAnsi="Calibri" w:cs="Arial"/>
              </w:rPr>
              <w:t xml:space="preserve">Calidad en los Servicios de Salud </w:t>
            </w:r>
          </w:p>
        </w:tc>
      </w:tr>
      <w:tr w:rsidR="00CB53A8" w:rsidTr="003B1539">
        <w:trPr>
          <w:trHeight w:val="404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11</w:t>
            </w:r>
            <w:r w:rsidR="00CB53A8" w:rsidRPr="009F69C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CB53A8" w:rsidRDefault="00CB53A8" w:rsidP="00CB53A8">
            <w:pPr>
              <w:spacing w:line="276" w:lineRule="auto"/>
              <w:rPr>
                <w:rFonts w:ascii="Calibri" w:hAnsi="Calibri" w:cs="Arial"/>
                <w:b/>
                <w:color w:val="FF0000"/>
              </w:rPr>
            </w:pPr>
            <w:r>
              <w:rPr>
                <w:rFonts w:ascii="Calibri" w:hAnsi="Calibri" w:cs="Arial"/>
                <w:b/>
                <w:color w:val="FF0000"/>
              </w:rPr>
              <w:t>feriado</w:t>
            </w:r>
          </w:p>
        </w:tc>
      </w:tr>
      <w:tr w:rsidR="00CB53A8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Default="00BC1944" w:rsidP="00CB53A8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CB53A8">
              <w:rPr>
                <w:rFonts w:ascii="Calibri" w:hAnsi="Calibri" w:cs="Arial"/>
                <w:b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054935" w:rsidRDefault="00CB53A8" w:rsidP="00CB53A8">
            <w:pPr>
              <w:spacing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Elaboración proyecto de intervención </w:t>
            </w:r>
          </w:p>
        </w:tc>
      </w:tr>
      <w:tr w:rsidR="00CB53A8" w:rsidTr="003B1539"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25</w:t>
            </w:r>
            <w:r w:rsidR="00CB53A8" w:rsidRPr="009F69CE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CB53A8" w:rsidP="00CB53A8">
            <w:pPr>
              <w:spacing w:line="276" w:lineRule="auto"/>
              <w:rPr>
                <w:rFonts w:ascii="Calibri" w:hAnsi="Calibri" w:cs="Arial"/>
                <w:color w:val="00B050"/>
              </w:rPr>
            </w:pPr>
            <w:r>
              <w:rPr>
                <w:rFonts w:ascii="Calibri" w:hAnsi="Calibri" w:cs="Arial"/>
                <w:b/>
                <w:color w:val="00B050"/>
              </w:rPr>
              <w:t xml:space="preserve">1er </w:t>
            </w:r>
            <w:r w:rsidRPr="009F69CE">
              <w:rPr>
                <w:rFonts w:ascii="Calibri" w:hAnsi="Calibri" w:cs="Arial"/>
                <w:b/>
                <w:color w:val="00B050"/>
              </w:rPr>
              <w:t xml:space="preserve"> parcial</w:t>
            </w:r>
            <w:r>
              <w:rPr>
                <w:rFonts w:ascii="Calibri" w:hAnsi="Calibri" w:cs="Arial"/>
                <w:b/>
                <w:color w:val="00B050"/>
              </w:rPr>
              <w:t xml:space="preserve"> ( entrega de actividad integradora : Proyecto de intervención”</w:t>
            </w:r>
          </w:p>
        </w:tc>
      </w:tr>
      <w:tr w:rsidR="00CB53A8" w:rsidTr="003B1539"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BC1944" w:rsidP="00CB53A8">
            <w:pPr>
              <w:spacing w:line="276" w:lineRule="auto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1</w:t>
            </w:r>
            <w:r w:rsidR="00CB53A8" w:rsidRPr="009F69CE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de noviembre  </w:t>
            </w:r>
          </w:p>
        </w:tc>
        <w:tc>
          <w:tcPr>
            <w:tcW w:w="5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3A8" w:rsidRPr="009F69CE" w:rsidRDefault="00CB53A8" w:rsidP="00CB53A8">
            <w:pPr>
              <w:spacing w:line="276" w:lineRule="auto"/>
              <w:rPr>
                <w:rFonts w:ascii="Calibri" w:hAnsi="Calibri" w:cs="Arial"/>
                <w:b/>
                <w:color w:val="00B050"/>
              </w:rPr>
            </w:pPr>
            <w:r w:rsidRPr="009F69CE">
              <w:rPr>
                <w:rFonts w:ascii="Calibri" w:hAnsi="Calibri" w:cs="Arial"/>
                <w:b/>
                <w:color w:val="00B050"/>
              </w:rPr>
              <w:t>2do</w:t>
            </w:r>
            <w:r>
              <w:rPr>
                <w:rFonts w:ascii="Calibri" w:hAnsi="Calibri" w:cs="Arial"/>
                <w:b/>
                <w:color w:val="00B050"/>
              </w:rPr>
              <w:t xml:space="preserve"> </w:t>
            </w:r>
            <w:r w:rsidRPr="009F69CE">
              <w:rPr>
                <w:rFonts w:ascii="Calibri" w:hAnsi="Calibri" w:cs="Arial"/>
                <w:b/>
                <w:color w:val="00B050"/>
              </w:rPr>
              <w:t xml:space="preserve"> parcial</w:t>
            </w:r>
            <w:r>
              <w:rPr>
                <w:rFonts w:ascii="Calibri" w:hAnsi="Calibri" w:cs="Arial"/>
                <w:b/>
                <w:color w:val="00B050"/>
              </w:rPr>
              <w:t xml:space="preserve"> a través del aula virtual para todas las comisiones el mismo día a las 19 hs </w:t>
            </w:r>
          </w:p>
        </w:tc>
      </w:tr>
    </w:tbl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8B28D7">
      <w:pPr>
        <w:jc w:val="center"/>
        <w:rPr>
          <w:rFonts w:ascii="Calibri" w:hAnsi="Calibri"/>
          <w:b/>
          <w:bCs/>
          <w:sz w:val="36"/>
          <w:szCs w:val="36"/>
        </w:rPr>
      </w:pPr>
    </w:p>
    <w:p w:rsidR="008B28D7" w:rsidRDefault="005411DA">
      <w:pPr>
        <w:spacing w:line="276" w:lineRule="auto"/>
        <w:jc w:val="center"/>
        <w:rPr>
          <w:rFonts w:ascii="Calibri" w:hAnsi="Calibri" w:cs="Arial"/>
          <w:sz w:val="19"/>
          <w:szCs w:val="19"/>
        </w:rPr>
      </w:pPr>
      <w:r>
        <w:rPr>
          <w:rFonts w:ascii="Calibri" w:hAnsi="Calibri" w:cs="Arial"/>
          <w:bCs/>
          <w:sz w:val="36"/>
          <w:szCs w:val="36"/>
        </w:rPr>
        <w:t xml:space="preserve">Asignatura: </w:t>
      </w:r>
      <w:r>
        <w:rPr>
          <w:rFonts w:ascii="Calibri" w:hAnsi="Calibri" w:cs="Arial"/>
          <w:b/>
          <w:bCs/>
          <w:sz w:val="36"/>
          <w:szCs w:val="36"/>
        </w:rPr>
        <w:t xml:space="preserve">Medicina Preventiva y Social II </w:t>
      </w:r>
    </w:p>
    <w:p w:rsidR="008B28D7" w:rsidRDefault="008B28D7">
      <w:pPr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8B28D7" w:rsidRDefault="005411DA">
      <w:pPr>
        <w:spacing w:line="276" w:lineRule="auto"/>
        <w:jc w:val="center"/>
        <w:rPr>
          <w:rFonts w:ascii="Calibri" w:hAnsi="Calibri" w:cs="Arial"/>
          <w:b/>
          <w:cap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Cursado: </w:t>
      </w:r>
      <w:r>
        <w:rPr>
          <w:rFonts w:ascii="Calibri" w:hAnsi="Calibri" w:cs="Arial"/>
          <w:b/>
          <w:color w:val="FF0000"/>
          <w:sz w:val="28"/>
          <w:szCs w:val="28"/>
        </w:rPr>
        <w:t>MIÉRCOLES</w:t>
      </w:r>
      <w:r>
        <w:rPr>
          <w:rFonts w:ascii="Calibri" w:hAnsi="Calibri" w:cs="Arial"/>
          <w:b/>
          <w:caps/>
          <w:sz w:val="28"/>
          <w:szCs w:val="28"/>
        </w:rPr>
        <w:t xml:space="preserve"> 18 A 19.30 HS.</w:t>
      </w:r>
    </w:p>
    <w:p w:rsidR="008B28D7" w:rsidRDefault="008B28D7">
      <w:pPr>
        <w:jc w:val="center"/>
        <w:rPr>
          <w:rFonts w:ascii="Calibri" w:hAnsi="Calibri"/>
          <w:b/>
          <w:color w:val="0000FF"/>
          <w:sz w:val="28"/>
          <w:szCs w:val="28"/>
        </w:rPr>
      </w:pPr>
    </w:p>
    <w:p w:rsidR="008B28D7" w:rsidRDefault="008B28D7">
      <w:pPr>
        <w:spacing w:line="276" w:lineRule="auto"/>
        <w:jc w:val="center"/>
        <w:rPr>
          <w:rFonts w:ascii="Calibri" w:hAnsi="Calibri" w:cs="Arial"/>
          <w:b/>
          <w:color w:val="FF0000"/>
          <w:sz w:val="19"/>
          <w:szCs w:val="19"/>
        </w:rPr>
      </w:pPr>
    </w:p>
    <w:p w:rsidR="008B28D7" w:rsidRDefault="00054935">
      <w:pPr>
        <w:spacing w:line="276" w:lineRule="auto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b/>
          <w:color w:val="FF0000"/>
        </w:rPr>
        <w:t>2</w:t>
      </w:r>
      <w:r w:rsidR="005411DA">
        <w:rPr>
          <w:rFonts w:ascii="Calibri" w:hAnsi="Calibri" w:cs="Arial"/>
          <w:b/>
          <w:color w:val="FF0000"/>
        </w:rPr>
        <w:t xml:space="preserve">º </w:t>
      </w:r>
      <w:proofErr w:type="gramStart"/>
      <w:r w:rsidR="005411DA">
        <w:rPr>
          <w:rFonts w:ascii="Calibri" w:hAnsi="Calibri" w:cs="Arial"/>
          <w:b/>
          <w:color w:val="FF0000"/>
        </w:rPr>
        <w:t>CUATRIMESTRE</w:t>
      </w:r>
      <w:r w:rsidR="00BC1944">
        <w:rPr>
          <w:rFonts w:ascii="Calibri" w:hAnsi="Calibri" w:cs="Arial"/>
          <w:b/>
          <w:color w:val="FF0000"/>
        </w:rPr>
        <w:t>(</w:t>
      </w:r>
      <w:proofErr w:type="gramEnd"/>
      <w:r w:rsidR="00BC1944">
        <w:rPr>
          <w:rFonts w:ascii="Calibri" w:hAnsi="Calibri" w:cs="Arial"/>
          <w:b/>
          <w:color w:val="FF0000"/>
        </w:rPr>
        <w:t>02/08 al 05</w:t>
      </w:r>
      <w:r w:rsidR="009F69CE">
        <w:rPr>
          <w:rFonts w:ascii="Calibri" w:hAnsi="Calibri" w:cs="Arial"/>
          <w:b/>
          <w:color w:val="FF0000"/>
        </w:rPr>
        <w:t>/11)</w:t>
      </w:r>
    </w:p>
    <w:p w:rsidR="008B28D7" w:rsidRDefault="008B28D7">
      <w:pPr>
        <w:spacing w:line="276" w:lineRule="auto"/>
        <w:jc w:val="center"/>
        <w:rPr>
          <w:rFonts w:ascii="Calibri" w:hAnsi="Calibri" w:cs="Arial"/>
          <w:b/>
          <w:color w:val="548DD4"/>
          <w:sz w:val="28"/>
          <w:szCs w:val="28"/>
        </w:rPr>
      </w:pPr>
    </w:p>
    <w:p w:rsidR="008B28D7" w:rsidRDefault="008B28D7">
      <w:pPr>
        <w:jc w:val="center"/>
        <w:rPr>
          <w:rFonts w:ascii="Calibri" w:hAnsi="Calibri" w:cs="Arial"/>
          <w:b/>
          <w:color w:val="FF0000"/>
          <w:sz w:val="19"/>
          <w:szCs w:val="19"/>
        </w:rPr>
      </w:pPr>
    </w:p>
    <w:tbl>
      <w:tblPr>
        <w:tblW w:w="7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4"/>
        <w:gridCol w:w="5481"/>
      </w:tblGrid>
      <w:tr w:rsidR="003B1539" w:rsidTr="003B1539"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MIÉRCOLES</w:t>
            </w:r>
          </w:p>
        </w:tc>
        <w:tc>
          <w:tcPr>
            <w:tcW w:w="5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TEMA</w:t>
            </w:r>
          </w:p>
        </w:tc>
      </w:tr>
      <w:tr w:rsidR="003B1539" w:rsidTr="003B1539">
        <w:trPr>
          <w:trHeight w:val="316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agosto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>
            <w:pPr>
              <w:spacing w:line="276" w:lineRule="auto"/>
              <w:rPr>
                <w:rFonts w:ascii="Calibri" w:hAnsi="Calibri" w:cs="Arial"/>
                <w:color w:val="FF0000"/>
              </w:rPr>
            </w:pPr>
            <w:r>
              <w:rPr>
                <w:rFonts w:ascii="Calibri" w:hAnsi="Calibri" w:cs="Arial"/>
              </w:rPr>
              <w:t xml:space="preserve">Atención de la Salud y situación Sanitaria </w:t>
            </w:r>
            <w:r w:rsidR="00CB53A8">
              <w:rPr>
                <w:rFonts w:ascii="Calibri" w:hAnsi="Calibri" w:cs="Arial"/>
              </w:rPr>
              <w:t>(introducción a la materia)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Atención de la Salud y situación Sanitaria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CB53A8">
            <w:pPr>
              <w:tabs>
                <w:tab w:val="left" w:pos="645"/>
                <w:tab w:val="center" w:pos="1924"/>
              </w:tabs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Sistema de Salud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25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agosto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Atención Primaria de la Salud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septiembre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3B1539" w:rsidP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CB53A8">
              <w:rPr>
                <w:rFonts w:ascii="Calibri" w:hAnsi="Calibri" w:cs="Arial"/>
              </w:rPr>
              <w:t>Instituciones prestadoras  de Servicio de Salud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054935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 de septiembre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Planificación y Programación Sanitaria.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septiembre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CB53A8">
            <w:pPr>
              <w:spacing w:line="276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Inmunizaciones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22</w:t>
            </w:r>
            <w:r w:rsidR="00CB53A8" w:rsidRPr="009F69CE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 de septiembre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CB53A8">
            <w:pPr>
              <w:spacing w:line="276" w:lineRule="auto"/>
              <w:rPr>
                <w:rFonts w:ascii="Calibri" w:hAnsi="Calibri" w:cs="Arial"/>
                <w:b/>
                <w:color w:val="00B050"/>
              </w:rPr>
            </w:pPr>
            <w:r w:rsidRPr="00CB53A8">
              <w:rPr>
                <w:rFonts w:ascii="Calibri" w:hAnsi="Calibri" w:cs="Arial"/>
                <w:b/>
                <w:color w:val="FF0000"/>
              </w:rPr>
              <w:t xml:space="preserve">Semana del estudiante 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B21F0D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B21F0D">
              <w:rPr>
                <w:rFonts w:ascii="Calibri" w:hAnsi="Calibri" w:cs="Arial"/>
                <w:color w:val="000000" w:themeColor="text1"/>
                <w:sz w:val="22"/>
                <w:szCs w:val="22"/>
              </w:rPr>
              <w:t>29</w:t>
            </w:r>
            <w:r w:rsidR="003B1539" w:rsidRPr="00B21F0D">
              <w:rPr>
                <w:rFonts w:ascii="Calibri" w:hAnsi="Calibri" w:cs="Arial"/>
                <w:color w:val="000000" w:themeColor="text1"/>
                <w:sz w:val="22"/>
                <w:szCs w:val="22"/>
              </w:rPr>
              <w:t xml:space="preserve"> de septiembre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B21F0D" w:rsidRDefault="00B21F0D">
            <w:pPr>
              <w:spacing w:line="276" w:lineRule="auto"/>
              <w:rPr>
                <w:rFonts w:ascii="Calibri" w:hAnsi="Calibri" w:cs="Arial"/>
                <w:color w:val="000000" w:themeColor="text1"/>
              </w:rPr>
            </w:pPr>
            <w:r w:rsidRPr="00B21F0D">
              <w:rPr>
                <w:rFonts w:ascii="Calibri" w:hAnsi="Calibri" w:cs="Arial"/>
                <w:color w:val="000000" w:themeColor="text1"/>
              </w:rPr>
              <w:t>Programa de Prevención de Patologías Endémicas, Emergentes y Reemergentes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21F0D">
            <w:pPr>
              <w:spacing w:line="276" w:lineRule="auto"/>
              <w:rPr>
                <w:rFonts w:ascii="Calibri" w:hAnsi="Calibri" w:cs="Arial"/>
              </w:rPr>
            </w:pPr>
            <w:r w:rsidRPr="00B21F0D">
              <w:rPr>
                <w:rFonts w:ascii="Calibri" w:hAnsi="Calibri" w:cs="Arial"/>
              </w:rPr>
              <w:t>Calidad en los Servicios de Salud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3F0DB7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B21F0D" w:rsidRDefault="00B21F0D">
            <w:pPr>
              <w:spacing w:line="276" w:lineRule="auto"/>
              <w:rPr>
                <w:rFonts w:ascii="Calibri" w:hAnsi="Calibri" w:cs="Arial"/>
                <w:b/>
              </w:rPr>
            </w:pPr>
            <w:r w:rsidRPr="00B21F0D">
              <w:rPr>
                <w:rFonts w:ascii="Calibri" w:hAnsi="Calibri" w:cs="Arial"/>
                <w:b/>
              </w:rPr>
              <w:t>Elaboración proyecto Intervención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="003B1539">
              <w:rPr>
                <w:rFonts w:ascii="Calibri" w:hAnsi="Calibri" w:cs="Arial"/>
                <w:b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3B1539">
            <w:pPr>
              <w:spacing w:line="276" w:lineRule="auto"/>
              <w:rPr>
                <w:rFonts w:ascii="Calibri" w:hAnsi="Calibri" w:cs="Arial"/>
              </w:rPr>
            </w:pPr>
            <w:r w:rsidRPr="009F69CE">
              <w:rPr>
                <w:rFonts w:ascii="Calibri" w:hAnsi="Calibri" w:cs="Arial"/>
                <w:b/>
              </w:rPr>
              <w:t>Elaboración proyecto Intervención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>27</w:t>
            </w:r>
            <w:r w:rsidR="003B1539" w:rsidRPr="009F69CE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 de octubre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CB53A8">
            <w:pPr>
              <w:spacing w:line="276" w:lineRule="auto"/>
              <w:rPr>
                <w:rFonts w:ascii="Calibri" w:hAnsi="Calibri" w:cs="Arial"/>
                <w:b/>
                <w:color w:val="00B050"/>
              </w:rPr>
            </w:pPr>
            <w:r>
              <w:rPr>
                <w:rFonts w:ascii="Calibri" w:hAnsi="Calibri" w:cs="Arial"/>
                <w:b/>
                <w:color w:val="00B050"/>
              </w:rPr>
              <w:t xml:space="preserve">1er </w:t>
            </w:r>
            <w:r w:rsidRPr="009F69CE">
              <w:rPr>
                <w:rFonts w:ascii="Calibri" w:hAnsi="Calibri" w:cs="Arial"/>
                <w:b/>
                <w:color w:val="00B050"/>
              </w:rPr>
              <w:t xml:space="preserve"> parcial</w:t>
            </w:r>
            <w:r>
              <w:rPr>
                <w:rFonts w:ascii="Calibri" w:hAnsi="Calibri" w:cs="Arial"/>
                <w:b/>
                <w:color w:val="00B050"/>
              </w:rPr>
              <w:t xml:space="preserve"> ( entrega de actividad integradora : Proyecto de intervención”</w:t>
            </w:r>
          </w:p>
        </w:tc>
      </w:tr>
      <w:tr w:rsidR="003B1539" w:rsidTr="003B1539"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BC1944" w:rsidP="003F0DB7">
            <w:pPr>
              <w:spacing w:line="276" w:lineRule="auto"/>
              <w:jc w:val="center"/>
              <w:rPr>
                <w:rFonts w:ascii="Calibri" w:hAnsi="Calibri" w:cs="Arial"/>
                <w:b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Lunes  1 </w:t>
            </w:r>
            <w:r w:rsidR="003B1539" w:rsidRPr="009F69CE">
              <w:rPr>
                <w:rFonts w:ascii="Calibri" w:hAnsi="Calibri" w:cs="Arial"/>
                <w:b/>
                <w:color w:val="00B050"/>
                <w:sz w:val="22"/>
                <w:szCs w:val="22"/>
              </w:rPr>
              <w:t xml:space="preserve">de noviembre </w:t>
            </w:r>
          </w:p>
        </w:tc>
        <w:tc>
          <w:tcPr>
            <w:tcW w:w="5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539" w:rsidRPr="009F69CE" w:rsidRDefault="00CB53A8">
            <w:pPr>
              <w:spacing w:line="276" w:lineRule="auto"/>
              <w:rPr>
                <w:rFonts w:ascii="Calibri" w:hAnsi="Calibri" w:cs="Arial"/>
                <w:b/>
                <w:color w:val="00B050"/>
              </w:rPr>
            </w:pPr>
            <w:r w:rsidRPr="009F69CE">
              <w:rPr>
                <w:rFonts w:ascii="Calibri" w:hAnsi="Calibri" w:cs="Arial"/>
                <w:b/>
                <w:color w:val="00B050"/>
              </w:rPr>
              <w:t>2do</w:t>
            </w:r>
            <w:r>
              <w:rPr>
                <w:rFonts w:ascii="Calibri" w:hAnsi="Calibri" w:cs="Arial"/>
                <w:b/>
                <w:color w:val="00B050"/>
              </w:rPr>
              <w:t xml:space="preserve"> </w:t>
            </w:r>
            <w:r w:rsidRPr="009F69CE">
              <w:rPr>
                <w:rFonts w:ascii="Calibri" w:hAnsi="Calibri" w:cs="Arial"/>
                <w:b/>
                <w:color w:val="00B050"/>
              </w:rPr>
              <w:t xml:space="preserve"> parcial</w:t>
            </w:r>
            <w:r>
              <w:rPr>
                <w:rFonts w:ascii="Calibri" w:hAnsi="Calibri" w:cs="Arial"/>
                <w:b/>
                <w:color w:val="00B050"/>
              </w:rPr>
              <w:t xml:space="preserve"> a través del aula virtual para todas las comisiones el mismo día a las 19 hs </w:t>
            </w:r>
          </w:p>
        </w:tc>
      </w:tr>
    </w:tbl>
    <w:p w:rsidR="005411DA" w:rsidRDefault="005411DA">
      <w:pPr>
        <w:rPr>
          <w:rFonts w:ascii="Calibri" w:hAnsi="Calibri" w:cs="Arial"/>
          <w:b/>
          <w:bCs/>
          <w:sz w:val="36"/>
          <w:szCs w:val="36"/>
        </w:rPr>
      </w:pPr>
      <w:r>
        <w:rPr>
          <w:rFonts w:ascii="Calibri" w:hAnsi="Calibri" w:cs="Arial"/>
          <w:b/>
          <w:bCs/>
          <w:sz w:val="36"/>
          <w:szCs w:val="36"/>
        </w:rPr>
        <w:t xml:space="preserve"> </w:t>
      </w:r>
    </w:p>
    <w:sectPr w:rsidR="005411DA" w:rsidSect="008B28D7">
      <w:headerReference w:type="default" r:id="rId6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6B" w:rsidRDefault="00AD406B">
      <w:r>
        <w:separator/>
      </w:r>
    </w:p>
  </w:endnote>
  <w:endnote w:type="continuationSeparator" w:id="0">
    <w:p w:rsidR="00AD406B" w:rsidRDefault="00AD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6B" w:rsidRDefault="00AD406B">
      <w:r>
        <w:separator/>
      </w:r>
    </w:p>
  </w:footnote>
  <w:footnote w:type="continuationSeparator" w:id="0">
    <w:p w:rsidR="00AD406B" w:rsidRDefault="00AD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8D7" w:rsidRDefault="00B1137C">
    <w:pPr>
      <w:pStyle w:val="Ttulo"/>
      <w:rPr>
        <w:b w:val="0"/>
        <w:i/>
        <w:sz w:val="22"/>
        <w:szCs w:val="22"/>
      </w:rPr>
    </w:pPr>
    <w:r>
      <w:rPr>
        <w:b w:val="0"/>
        <w:i/>
        <w:noProof/>
        <w:sz w:val="22"/>
        <w:szCs w:val="22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-128270</wp:posOffset>
          </wp:positionV>
          <wp:extent cx="571500" cy="57150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i/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-146050</wp:posOffset>
          </wp:positionV>
          <wp:extent cx="663575" cy="589280"/>
          <wp:effectExtent l="1905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89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11DA">
      <w:rPr>
        <w:b w:val="0"/>
        <w:i/>
        <w:sz w:val="22"/>
        <w:szCs w:val="22"/>
      </w:rPr>
      <w:t>Universidad Nacional de Córdoba</w:t>
    </w:r>
  </w:p>
  <w:p w:rsidR="008B28D7" w:rsidRDefault="005411DA">
    <w:pPr>
      <w:pStyle w:val="Ttulo1"/>
      <w:jc w:val="center"/>
      <w:rPr>
        <w:rFonts w:ascii="Times New Roman" w:hAnsi="Times New Roman"/>
        <w:b w:val="0"/>
        <w:i/>
        <w:color w:val="auto"/>
        <w:sz w:val="22"/>
        <w:szCs w:val="22"/>
      </w:rPr>
    </w:pPr>
    <w:r>
      <w:rPr>
        <w:rFonts w:ascii="Times New Roman" w:hAnsi="Times New Roman"/>
        <w:b w:val="0"/>
        <w:i/>
        <w:color w:val="auto"/>
        <w:sz w:val="22"/>
        <w:szCs w:val="22"/>
      </w:rPr>
      <w:t>Facultad de Ciencias Médicas</w:t>
    </w:r>
  </w:p>
  <w:p w:rsidR="008B28D7" w:rsidRDefault="005411DA">
    <w:pPr>
      <w:pStyle w:val="Encabezado"/>
      <w:jc w:val="center"/>
      <w:rPr>
        <w:sz w:val="22"/>
        <w:szCs w:val="22"/>
      </w:rPr>
    </w:pPr>
    <w:r>
      <w:rPr>
        <w:i/>
        <w:sz w:val="22"/>
        <w:szCs w:val="22"/>
      </w:rPr>
      <w:t>Cátedra de Medicina Preventiva y Social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7331"/>
    <w:rsid w:val="000035D1"/>
    <w:rsid w:val="00052FB0"/>
    <w:rsid w:val="00054935"/>
    <w:rsid w:val="000A583F"/>
    <w:rsid w:val="000C3245"/>
    <w:rsid w:val="00131F29"/>
    <w:rsid w:val="00135F17"/>
    <w:rsid w:val="002634D7"/>
    <w:rsid w:val="00266FF8"/>
    <w:rsid w:val="00283B19"/>
    <w:rsid w:val="002C0B0A"/>
    <w:rsid w:val="00300B70"/>
    <w:rsid w:val="0032064C"/>
    <w:rsid w:val="00353FD2"/>
    <w:rsid w:val="003B1539"/>
    <w:rsid w:val="003C0555"/>
    <w:rsid w:val="003C0741"/>
    <w:rsid w:val="003F0DB7"/>
    <w:rsid w:val="00424D39"/>
    <w:rsid w:val="004A647A"/>
    <w:rsid w:val="004B2D21"/>
    <w:rsid w:val="005411DA"/>
    <w:rsid w:val="00555662"/>
    <w:rsid w:val="00592BBB"/>
    <w:rsid w:val="005B7331"/>
    <w:rsid w:val="006258F1"/>
    <w:rsid w:val="006532DA"/>
    <w:rsid w:val="006D60C2"/>
    <w:rsid w:val="00732CCB"/>
    <w:rsid w:val="00733585"/>
    <w:rsid w:val="007A3268"/>
    <w:rsid w:val="007C2980"/>
    <w:rsid w:val="007D0759"/>
    <w:rsid w:val="007D2D0B"/>
    <w:rsid w:val="008B28D7"/>
    <w:rsid w:val="008B5A03"/>
    <w:rsid w:val="008C549A"/>
    <w:rsid w:val="009F69CE"/>
    <w:rsid w:val="00A32B95"/>
    <w:rsid w:val="00AD406B"/>
    <w:rsid w:val="00B01D56"/>
    <w:rsid w:val="00B1137C"/>
    <w:rsid w:val="00B21F0D"/>
    <w:rsid w:val="00B91092"/>
    <w:rsid w:val="00BC1944"/>
    <w:rsid w:val="00C0111B"/>
    <w:rsid w:val="00C450A1"/>
    <w:rsid w:val="00C454A0"/>
    <w:rsid w:val="00C520B8"/>
    <w:rsid w:val="00CB53A8"/>
    <w:rsid w:val="00CC1F72"/>
    <w:rsid w:val="00D048D8"/>
    <w:rsid w:val="00D235F5"/>
    <w:rsid w:val="00D40882"/>
    <w:rsid w:val="00DB6378"/>
    <w:rsid w:val="00F72249"/>
    <w:rsid w:val="00F94A34"/>
    <w:rsid w:val="00FF4782"/>
    <w:rsid w:val="1776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D7"/>
    <w:rPr>
      <w:rFonts w:eastAsia="Times New Roman"/>
      <w:sz w:val="24"/>
      <w:szCs w:val="24"/>
    </w:rPr>
  </w:style>
  <w:style w:type="paragraph" w:styleId="Ttulo1">
    <w:name w:val="heading 1"/>
    <w:basedOn w:val="Normal"/>
    <w:qFormat/>
    <w:rsid w:val="008B28D7"/>
    <w:pPr>
      <w:widowControl w:val="0"/>
      <w:overflowPunct w:val="0"/>
      <w:autoSpaceDE w:val="0"/>
      <w:autoSpaceDN w:val="0"/>
      <w:adjustRightInd w:val="0"/>
      <w:outlineLvl w:val="0"/>
    </w:pPr>
    <w:rPr>
      <w:rFonts w:ascii="Rockwell" w:hAnsi="Rockwell"/>
      <w:b/>
      <w:bCs/>
      <w:color w:val="6666CC"/>
      <w:kern w:val="2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B28D7"/>
    <w:pPr>
      <w:jc w:val="center"/>
    </w:pPr>
    <w:rPr>
      <w:b/>
      <w:bCs/>
      <w:lang w:val="es-AR"/>
    </w:rPr>
  </w:style>
  <w:style w:type="paragraph" w:styleId="Piedepgina">
    <w:name w:val="footer"/>
    <w:basedOn w:val="Normal"/>
    <w:rsid w:val="008B28D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8B28D7"/>
    <w:pPr>
      <w:tabs>
        <w:tab w:val="center" w:pos="4252"/>
        <w:tab w:val="right" w:pos="8504"/>
      </w:tabs>
    </w:pPr>
  </w:style>
  <w:style w:type="table" w:styleId="Tablaconlista5">
    <w:name w:val="Table List 5"/>
    <w:basedOn w:val="Tablanormal"/>
    <w:rsid w:val="008B28D7"/>
    <w:pPr>
      <w:spacing w:after="200" w:line="276" w:lineRule="auto"/>
    </w:pPr>
    <w:rPr>
      <w:rFonts w:eastAsia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aconlista3">
    <w:name w:val="Table List 3"/>
    <w:basedOn w:val="Tablanormal"/>
    <w:rsid w:val="008B28D7"/>
    <w:pPr>
      <w:spacing w:after="200" w:line="276" w:lineRule="auto"/>
    </w:pPr>
    <w:rPr>
      <w:rFonts w:eastAsia="Calibri"/>
      <w:sz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  <w:style w:type="table" w:styleId="Tablasutil1">
    <w:name w:val="Table Subtle 1"/>
    <w:basedOn w:val="Tablanormal"/>
    <w:rsid w:val="008B28D7"/>
    <w:pPr>
      <w:spacing w:after="200" w:line="276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tblPr/>
      <w:tcPr>
        <w:tcBorders>
          <w:top w:val="single" w:sz="6" w:space="0" w:color="000000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000000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lastCol">
      <w:tblPr/>
      <w:tcPr>
        <w:tcBorders>
          <w:top w:val="none" w:sz="0" w:space="0" w:color="auto"/>
          <w:left w:val="single" w:sz="12" w:space="0" w:color="00000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band1Horz">
      <w:tblPr/>
      <w:tcPr>
        <w:tcBorders>
          <w:top w:val="none" w:sz="0" w:space="0" w:color="auto"/>
          <w:left w:val="none" w:sz="0" w:space="0" w:color="auto"/>
          <w:bottom w:val="single" w:sz="6" w:space="0" w:color="000000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Asignatura: Medicina Preventiva y Social II</vt:lpstr>
    </vt:vector>
  </TitlesOfParts>
  <Company>Personal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Asignatura: Medicina Preventiva y Social II</dc:title>
  <dc:creator>jbernasconi</dc:creator>
  <cp:lastModifiedBy>Usuario</cp:lastModifiedBy>
  <cp:revision>2</cp:revision>
  <dcterms:created xsi:type="dcterms:W3CDTF">2021-03-16T22:36:00Z</dcterms:created>
  <dcterms:modified xsi:type="dcterms:W3CDTF">2021-03-16T22:36:00Z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